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70DDAC45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B561CE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257EBE8D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190F04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5B02A58A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5095A">
              <w:rPr>
                <w:sz w:val="24"/>
                <w:szCs w:val="24"/>
              </w:rPr>
              <w:t xml:space="preserve"> </w:t>
            </w:r>
            <w:r w:rsidR="00DA1F02" w:rsidRPr="00DA1F02">
              <w:rPr>
                <w:b/>
                <w:bCs/>
                <w:sz w:val="24"/>
                <w:szCs w:val="24"/>
              </w:rPr>
              <w:t>Od recenzji do vloga - krytyka artystyczna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734F2F95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190F04">
              <w:rPr>
                <w:sz w:val="24"/>
                <w:szCs w:val="24"/>
              </w:rPr>
              <w:t xml:space="preserve"> G/6</w:t>
            </w:r>
            <w:r w:rsidR="00550CE5">
              <w:rPr>
                <w:sz w:val="24"/>
                <w:szCs w:val="24"/>
              </w:rPr>
              <w:t>3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3350CBC5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Filologia Polska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699FD239" w:rsidR="00505FE4" w:rsidRPr="00190F04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31F6F19D" w:rsidR="00505FE4" w:rsidRPr="00190F04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54176369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02367E">
              <w:rPr>
                <w:b/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02367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64FBFBC7" w:rsidR="00505FE4" w:rsidRPr="00190F04" w:rsidRDefault="00B561CE" w:rsidP="00F77DC4">
            <w:pPr>
              <w:rPr>
                <w:b/>
                <w:bCs/>
                <w:sz w:val="24"/>
                <w:szCs w:val="24"/>
              </w:rPr>
            </w:pPr>
            <w:r w:rsidRPr="00B561CE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32343D0" w:rsidR="00505FE4" w:rsidRDefault="00B561CE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016A1951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5E59FA70" w:rsidR="00505FE4" w:rsidRDefault="004910D9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38AAD2F" w:rsidR="00505FE4" w:rsidRPr="00190F04" w:rsidRDefault="0015095A" w:rsidP="00F77DC4">
            <w:pPr>
              <w:rPr>
                <w:bCs/>
                <w:sz w:val="24"/>
                <w:szCs w:val="24"/>
              </w:rPr>
            </w:pPr>
            <w:r w:rsidRPr="00190F04">
              <w:rPr>
                <w:bCs/>
                <w:sz w:val="24"/>
                <w:szCs w:val="24"/>
              </w:rPr>
              <w:t xml:space="preserve">dr hab. </w:t>
            </w:r>
            <w:r w:rsidR="00BF1EF2" w:rsidRPr="00190F04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58B3674C" w:rsidR="00505FE4" w:rsidRPr="00190F04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190F04">
              <w:rPr>
                <w:bCs/>
                <w:sz w:val="24"/>
                <w:szCs w:val="24"/>
              </w:rPr>
              <w:t xml:space="preserve">dr hab. </w:t>
            </w:r>
            <w:r w:rsidR="00BF1EF2" w:rsidRPr="00190F04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44B46A9F" w:rsidR="005D66B1" w:rsidRPr="00380515" w:rsidRDefault="00017984" w:rsidP="00017984">
            <w:pPr>
              <w:pStyle w:val="NormalnyWeb"/>
              <w:shd w:val="clear" w:color="auto" w:fill="FFFFFF"/>
            </w:pPr>
            <w:r w:rsidRPr="00380515">
              <w:t xml:space="preserve">Zapoznanie z historią krytyki </w:t>
            </w:r>
            <w:r w:rsidR="00E215DC" w:rsidRPr="00380515">
              <w:t>artystycznej</w:t>
            </w:r>
            <w:r w:rsidRPr="00380515">
              <w:t xml:space="preserve"> poprzez prezentację wybranych sylwetek wybitnych </w:t>
            </w:r>
            <w:r w:rsidR="00B93D9C" w:rsidRPr="00380515">
              <w:t>krytyków</w:t>
            </w:r>
            <w:r w:rsidRPr="00380515">
              <w:t xml:space="preserve"> </w:t>
            </w:r>
            <w:r w:rsidR="00B93D9C" w:rsidRPr="00380515">
              <w:t>reprezentujących</w:t>
            </w:r>
            <w:r w:rsidRPr="00380515">
              <w:t xml:space="preserve"> </w:t>
            </w:r>
            <w:r w:rsidR="00B93D9C" w:rsidRPr="00380515">
              <w:t>zróżnicowane</w:t>
            </w:r>
            <w:r w:rsidRPr="00380515">
              <w:t xml:space="preserve"> strategie pisarskie i style </w:t>
            </w:r>
            <w:r w:rsidR="00B93D9C" w:rsidRPr="00380515">
              <w:t>językowe</w:t>
            </w:r>
            <w:r w:rsidRPr="00380515">
              <w:t xml:space="preserve">. </w:t>
            </w:r>
            <w:r w:rsidR="00B93D9C" w:rsidRPr="00380515">
              <w:t>Uświadomienie</w:t>
            </w:r>
            <w:r w:rsidRPr="00380515">
              <w:t xml:space="preserve"> </w:t>
            </w:r>
            <w:r w:rsidR="00B93D9C" w:rsidRPr="00380515">
              <w:t>zadań</w:t>
            </w:r>
            <w:r w:rsidRPr="00380515">
              <w:t xml:space="preserve">́ i funkcji krytyki </w:t>
            </w:r>
            <w:r w:rsidR="00E215DC" w:rsidRPr="00380515">
              <w:t>artystycznej</w:t>
            </w:r>
            <w:r w:rsidRPr="00380515">
              <w:t xml:space="preserve">. 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7777777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485581A" w14:textId="0419987F" w:rsidR="00505FE4" w:rsidRPr="00190F04" w:rsidRDefault="00505FE4" w:rsidP="00190F0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36CA4DB1" w:rsidR="00505FE4" w:rsidRPr="001B09E9" w:rsidRDefault="00190F04" w:rsidP="00190F04">
            <w:pPr>
              <w:jc w:val="center"/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2B4F14E5" w:rsidR="00505FE4" w:rsidRPr="001B09E9" w:rsidRDefault="00190F04" w:rsidP="00190F04">
            <w:pPr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 xml:space="preserve">Student </w:t>
            </w:r>
            <w:r w:rsidR="00550CE5">
              <w:rPr>
                <w:sz w:val="24"/>
                <w:szCs w:val="24"/>
              </w:rPr>
              <w:t>zna i rozumie</w:t>
            </w:r>
            <w:r w:rsidRPr="001B09E9">
              <w:rPr>
                <w:sz w:val="24"/>
                <w:szCs w:val="24"/>
              </w:rPr>
              <w:t xml:space="preserve"> podstawowe gatunki i formy piśmiennictwa krytycznoartystycznego.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51AA2B81" w:rsidR="00505FE4" w:rsidRPr="001B09E9" w:rsidRDefault="00190F04" w:rsidP="00190F04">
            <w:pPr>
              <w:jc w:val="center"/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K1P_W10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2069ED1E" w:rsidR="00505FE4" w:rsidRPr="001B09E9" w:rsidRDefault="00190F04" w:rsidP="00190F04">
            <w:pPr>
              <w:jc w:val="center"/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7E2EA624" w:rsidR="00505FE4" w:rsidRPr="001B09E9" w:rsidRDefault="00190F04" w:rsidP="00190F04">
            <w:pPr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 xml:space="preserve">Student </w:t>
            </w:r>
            <w:r w:rsidR="00550CE5">
              <w:rPr>
                <w:sz w:val="24"/>
                <w:szCs w:val="24"/>
              </w:rPr>
              <w:t xml:space="preserve">potrafi </w:t>
            </w:r>
            <w:r w:rsidRPr="001B09E9">
              <w:rPr>
                <w:sz w:val="24"/>
                <w:szCs w:val="24"/>
              </w:rPr>
              <w:t>rozwija</w:t>
            </w:r>
            <w:r w:rsidR="00550CE5">
              <w:rPr>
                <w:sz w:val="24"/>
                <w:szCs w:val="24"/>
              </w:rPr>
              <w:t>ć</w:t>
            </w:r>
            <w:r w:rsidRPr="001B09E9">
              <w:rPr>
                <w:sz w:val="24"/>
                <w:szCs w:val="24"/>
              </w:rPr>
              <w:t xml:space="preserve"> warsztat krytyka poprzez analizę̨ języka opisu/ idiomu stylistycznego w wybranych tekstach.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0853D0B4" w:rsidR="00505FE4" w:rsidRPr="001B09E9" w:rsidRDefault="00190F04" w:rsidP="00190F04">
            <w:pPr>
              <w:jc w:val="center"/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K1P_U04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7BF544FC" w:rsidR="00505FE4" w:rsidRPr="001B09E9" w:rsidRDefault="00190F04" w:rsidP="00190F04">
            <w:pPr>
              <w:jc w:val="center"/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33A28D78" w:rsidR="00505FE4" w:rsidRPr="001B09E9" w:rsidRDefault="00190F04" w:rsidP="00190F04">
            <w:pPr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 xml:space="preserve">Student </w:t>
            </w:r>
            <w:r w:rsidR="00550CE5">
              <w:rPr>
                <w:sz w:val="24"/>
                <w:szCs w:val="24"/>
              </w:rPr>
              <w:t xml:space="preserve">potrafi </w:t>
            </w:r>
            <w:r w:rsidRPr="001B09E9">
              <w:rPr>
                <w:sz w:val="24"/>
                <w:szCs w:val="24"/>
              </w:rPr>
              <w:t>podejm</w:t>
            </w:r>
            <w:r w:rsidR="00550CE5">
              <w:rPr>
                <w:sz w:val="24"/>
                <w:szCs w:val="24"/>
              </w:rPr>
              <w:t>ować</w:t>
            </w:r>
            <w:r w:rsidRPr="001B09E9">
              <w:rPr>
                <w:sz w:val="24"/>
                <w:szCs w:val="24"/>
              </w:rPr>
              <w:t xml:space="preserve"> praktyczne próby pisania rożnych rodzajów recenzji.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127A3EE4" w:rsidR="00505FE4" w:rsidRPr="001B09E9" w:rsidRDefault="00190F04" w:rsidP="00190F04">
            <w:pPr>
              <w:jc w:val="center"/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K1P_U08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2A247D8C" w:rsidR="00505FE4" w:rsidRPr="001B09E9" w:rsidRDefault="00190F04" w:rsidP="00190F04">
            <w:pPr>
              <w:jc w:val="center"/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64ECEBF0" w:rsidR="00505FE4" w:rsidRPr="001B09E9" w:rsidRDefault="00E8004E" w:rsidP="00E8004E">
            <w:pPr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Jest gotów do konfrontowania i weryfikowania swoich sądów w oparciu o merytoryczne opinie specjalistów.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5A07919C" w:rsidR="00505FE4" w:rsidRPr="001B09E9" w:rsidRDefault="00190F04" w:rsidP="00190F04">
            <w:pPr>
              <w:jc w:val="center"/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K1P_K0</w:t>
            </w:r>
            <w:r w:rsidR="00E8004E" w:rsidRPr="001B09E9">
              <w:rPr>
                <w:sz w:val="24"/>
                <w:szCs w:val="24"/>
              </w:rPr>
              <w:t>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C8721B" w:rsidRDefault="00C8721B" w:rsidP="0001798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55E82F" w14:textId="77777777" w:rsidR="00505FE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3146CC55" w:rsidR="00505FE4" w:rsidRDefault="00FE0000" w:rsidP="00190F04">
            <w:pPr>
              <w:pStyle w:val="NormalnyWeb"/>
              <w:shd w:val="clear" w:color="auto" w:fill="FFFFFF"/>
            </w:pPr>
            <w:r w:rsidRPr="00E8004E">
              <w:t xml:space="preserve">Przemiany modeli i funkcji krytyki artystycznej. Analityczny model krytyki artystycznej. Klasycy krytyki literackiej, filmowej i growej w Polsce i na </w:t>
            </w:r>
            <w:r w:rsidR="00B93D9C" w:rsidRPr="00E8004E">
              <w:t>świecie</w:t>
            </w:r>
            <w:r w:rsidR="00A154BC" w:rsidRPr="00E8004E">
              <w:t xml:space="preserve"> – analiza stylu i dokonań</w:t>
            </w:r>
            <w:r w:rsidRPr="00E8004E">
              <w:t xml:space="preserve">. </w:t>
            </w:r>
            <w:r w:rsidRPr="007D2D69">
              <w:t xml:space="preserve">Status, typologia i poetyka recenzji (opis dzieła, interpretacyjna hipoteza </w:t>
            </w:r>
            <w:r w:rsidR="00B93D9C" w:rsidRPr="007D2D69">
              <w:t>całości</w:t>
            </w:r>
            <w:r w:rsidRPr="007D2D69">
              <w:t xml:space="preserve">, problem </w:t>
            </w:r>
            <w:r w:rsidR="00B93D9C" w:rsidRPr="007D2D69">
              <w:t>wartościowania</w:t>
            </w:r>
            <w:r w:rsidRPr="007D2D69">
              <w:t xml:space="preserve">, </w:t>
            </w:r>
            <w:r w:rsidR="00B93D9C" w:rsidRPr="007D2D69">
              <w:t>język</w:t>
            </w:r>
            <w:r w:rsidRPr="007D2D69">
              <w:t xml:space="preserve"> opisu). </w:t>
            </w:r>
            <w:r w:rsidRPr="00E8004E">
              <w:t>Krytyka a teoria filmu</w:t>
            </w:r>
            <w:r w:rsidR="00E215DC" w:rsidRPr="00E8004E">
              <w:t>, literatury, komiksu i gier</w:t>
            </w:r>
            <w:r w:rsidRPr="00E8004E">
              <w:t xml:space="preserve">. Publicystyka </w:t>
            </w:r>
            <w:r w:rsidR="00E215DC" w:rsidRPr="00E8004E">
              <w:t>a teksty</w:t>
            </w:r>
            <w:r w:rsidRPr="00E8004E">
              <w:t xml:space="preserve"> akademickie. Krytyka naukowa</w:t>
            </w:r>
            <w:r w:rsidR="00A154BC" w:rsidRPr="00E8004E">
              <w:t xml:space="preserve"> – cechy stylu akademickiego – teoria i ćwiczenia praktyczne</w:t>
            </w:r>
            <w:r w:rsidRPr="00E8004E">
              <w:t xml:space="preserve">. Nowe strategie krytyczne wobec </w:t>
            </w:r>
            <w:r w:rsidR="00B93D9C" w:rsidRPr="00E8004E">
              <w:t>wyzwań</w:t>
            </w:r>
            <w:r w:rsidRPr="00E8004E">
              <w:t xml:space="preserve">́ </w:t>
            </w:r>
            <w:r w:rsidR="00B93D9C" w:rsidRPr="00E8004E">
              <w:t>współczesnej</w:t>
            </w:r>
            <w:r w:rsidRPr="00E8004E">
              <w:t xml:space="preserve"> kultury audiowizualnej (</w:t>
            </w:r>
            <w:r w:rsidR="007D2D69" w:rsidRPr="00E8004E">
              <w:t>„</w:t>
            </w:r>
            <w:r w:rsidRPr="00E8004E">
              <w:t xml:space="preserve">inwazji nowych </w:t>
            </w:r>
            <w:r w:rsidR="00B93D9C" w:rsidRPr="00E8004E">
              <w:t>mediów</w:t>
            </w:r>
            <w:r w:rsidR="007D2D69" w:rsidRPr="00E8004E">
              <w:t>”</w:t>
            </w:r>
            <w:r w:rsidRPr="00E8004E">
              <w:t xml:space="preserve"> i technologii cyfrowej). Krytyka</w:t>
            </w:r>
            <w:r w:rsidR="00A154BC" w:rsidRPr="00E8004E">
              <w:t xml:space="preserve"> artystyczna</w:t>
            </w:r>
            <w:r w:rsidRPr="00E8004E">
              <w:t xml:space="preserve"> a</w:t>
            </w:r>
            <w:r w:rsidR="00A154BC" w:rsidRPr="00E8004E">
              <w:t xml:space="preserve"> strategie</w:t>
            </w:r>
            <w:r w:rsidRPr="00E8004E">
              <w:t xml:space="preserve"> reklam</w:t>
            </w:r>
            <w:r w:rsidR="00A154BC" w:rsidRPr="00E8004E">
              <w:t>owe i marketingowe – analiza trendów w tworzeniu narracji</w:t>
            </w:r>
            <w:r w:rsidRPr="00E8004E">
              <w:t xml:space="preserve">. Krytyka </w:t>
            </w:r>
            <w:r w:rsidR="00E215DC" w:rsidRPr="00E8004E">
              <w:t>artystyczna</w:t>
            </w:r>
            <w:r w:rsidRPr="00E8004E">
              <w:t xml:space="preserve"> w Internecie. Krytyka </w:t>
            </w:r>
            <w:r w:rsidR="00E215DC" w:rsidRPr="00E8004E">
              <w:t>artystyczna</w:t>
            </w:r>
            <w:r w:rsidRPr="00E8004E">
              <w:t xml:space="preserve"> a badanie recepcji filmu</w:t>
            </w:r>
            <w:r w:rsidR="00E215DC" w:rsidRPr="00E8004E">
              <w:t>, literatury, komiksu i gier</w:t>
            </w:r>
            <w:r w:rsidRPr="00E8004E">
              <w:t xml:space="preserve">. </w:t>
            </w: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C1E88" w14:textId="322D8C8F" w:rsidR="00DC72CC" w:rsidRPr="007D2D69" w:rsidRDefault="000A2567" w:rsidP="009C14FB">
            <w:pPr>
              <w:pStyle w:val="NormalnyWeb"/>
              <w:shd w:val="clear" w:color="auto" w:fill="FFFFFF"/>
            </w:pPr>
            <w:r w:rsidRPr="007D2D69">
              <w:t xml:space="preserve">• „Ekrany” 2012, nr 6: Wszyscy </w:t>
            </w:r>
            <w:r w:rsidR="00B93D9C" w:rsidRPr="007D2D69">
              <w:t>jesteśmy</w:t>
            </w:r>
            <w:r w:rsidRPr="007D2D69">
              <w:t xml:space="preserve"> krytykami (numer monograficzny).</w:t>
            </w:r>
            <w:r w:rsidRPr="007D2D69">
              <w:br/>
              <w:t>• Gazda</w:t>
            </w:r>
            <w:r w:rsidR="009C14FB" w:rsidRPr="007D2D69">
              <w:t xml:space="preserve"> J.</w:t>
            </w:r>
            <w:r w:rsidRPr="007D2D69">
              <w:t>, W pułapce metody czy ideologii?, „Kino” 1990, nr 4.</w:t>
            </w:r>
            <w:r w:rsidRPr="007D2D69">
              <w:br/>
              <w:t>• Gwóźdź</w:t>
            </w:r>
            <w:r w:rsidR="009C14FB" w:rsidRPr="007D2D69">
              <w:t xml:space="preserve"> A.</w:t>
            </w:r>
            <w:r w:rsidRPr="007D2D69">
              <w:t>, Teoria i praktyka. Z perspektywy filmoznawstwa, „Studia Filmoznawcze” 1991, t. 10. • A. Helman, Artyści – teoretycy – krytycy, „Kino” 1983, nr 2.</w:t>
            </w:r>
            <w:r w:rsidRPr="007D2D69">
              <w:br/>
              <w:t>• Prikryl</w:t>
            </w:r>
            <w:r w:rsidR="00340E23" w:rsidRPr="007D2D69">
              <w:t xml:space="preserve"> J</w:t>
            </w:r>
            <w:r w:rsidRPr="007D2D69">
              <w:t xml:space="preserve">, </w:t>
            </w:r>
            <w:r w:rsidR="00B93D9C" w:rsidRPr="007D2D69">
              <w:t>Obudzić</w:t>
            </w:r>
            <w:r w:rsidRPr="007D2D69">
              <w:t xml:space="preserve">́ </w:t>
            </w:r>
            <w:r w:rsidR="00B93D9C" w:rsidRPr="007D2D69">
              <w:t>publiczność</w:t>
            </w:r>
            <w:r w:rsidRPr="007D2D69">
              <w:t>́, „Dialog” 2012, nr 11.</w:t>
            </w:r>
            <w:r w:rsidRPr="007D2D69">
              <w:br/>
              <w:t>• Przylipiak</w:t>
            </w:r>
            <w:r w:rsidR="00340E23" w:rsidRPr="007D2D69">
              <w:t xml:space="preserve"> M</w:t>
            </w:r>
            <w:r w:rsidRPr="007D2D69">
              <w:t>, O „analitycznym” modelu krytyki filmowej, „Studia Filmoznawcze” 1991, t. 10.</w:t>
            </w:r>
            <w:r w:rsidRPr="007D2D69">
              <w:br/>
              <w:t>• Słonimski</w:t>
            </w:r>
            <w:r w:rsidR="00340E23" w:rsidRPr="007D2D69">
              <w:t xml:space="preserve"> A</w:t>
            </w:r>
            <w:r w:rsidRPr="007D2D69">
              <w:t>, Romans z X Muzą. Teksty filmowe z lat 1917-1976, Warszawa 2007.</w:t>
            </w:r>
            <w:r w:rsidRPr="007D2D69">
              <w:br/>
              <w:t>•</w:t>
            </w:r>
            <w:r w:rsidR="00340E23" w:rsidRPr="007D2D69">
              <w:t xml:space="preserve"> </w:t>
            </w:r>
            <w:r w:rsidRPr="007D2D69">
              <w:t>Werner</w:t>
            </w:r>
            <w:r w:rsidR="00340E23" w:rsidRPr="007D2D69">
              <w:t xml:space="preserve"> M</w:t>
            </w:r>
            <w:r w:rsidRPr="007D2D69">
              <w:t>, Kilka uwag o krytyce (filmowej), „Kino” 1999, nr 1.</w:t>
            </w:r>
            <w:r w:rsidRPr="007D2D69">
              <w:br/>
              <w:t xml:space="preserve">• </w:t>
            </w:r>
            <w:r w:rsidR="00B93D9C" w:rsidRPr="007D2D69">
              <w:t>Współczesne</w:t>
            </w:r>
            <w:r w:rsidRPr="007D2D69">
              <w:t xml:space="preserve"> problemy krytyki artystycznej, pod red. A. Helman, Wrocław 1975.</w:t>
            </w:r>
            <w:r w:rsidRPr="007D2D69">
              <w:br/>
              <w:t xml:space="preserve">• </w:t>
            </w:r>
            <w:r w:rsidR="00B93D9C" w:rsidRPr="007D2D69">
              <w:t>Wybór</w:t>
            </w:r>
            <w:r w:rsidRPr="007D2D69">
              <w:t xml:space="preserve"> recenzji z </w:t>
            </w:r>
            <w:r w:rsidR="00B93D9C" w:rsidRPr="007D2D69">
              <w:t>bieżącej</w:t>
            </w:r>
            <w:r w:rsidRPr="007D2D69">
              <w:t xml:space="preserve"> prasy codziennej</w:t>
            </w:r>
            <w:r w:rsidR="000704EC" w:rsidRPr="007D2D69">
              <w:t xml:space="preserve"> oraz internetowej</w:t>
            </w:r>
            <w:r w:rsidRPr="007D2D69">
              <w:t xml:space="preserve">. </w:t>
            </w: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52370D" w14:textId="595D8B77" w:rsidR="00BC3435" w:rsidRPr="007D2D69" w:rsidRDefault="00C87DEC" w:rsidP="00190F04">
            <w:pPr>
              <w:pStyle w:val="NormalnyWeb"/>
              <w:shd w:val="clear" w:color="auto" w:fill="FFFFFF"/>
            </w:pPr>
            <w:r w:rsidRPr="007D2D69">
              <w:t>Bazin</w:t>
            </w:r>
            <w:r w:rsidR="006B4187" w:rsidRPr="007D2D69">
              <w:t xml:space="preserve"> A.</w:t>
            </w:r>
            <w:r w:rsidRPr="007D2D69">
              <w:t xml:space="preserve">, </w:t>
            </w:r>
            <w:r w:rsidR="00B93D9C" w:rsidRPr="007D2D69">
              <w:t>Rozmyślania</w:t>
            </w:r>
            <w:r w:rsidRPr="007D2D69">
              <w:t xml:space="preserve"> nad krytyką filmową, „Film” 1959, nr 11. </w:t>
            </w:r>
            <w:r w:rsidR="006B4187" w:rsidRPr="007D2D69">
              <w:br/>
            </w:r>
            <w:r w:rsidR="00E1506D" w:rsidRPr="007D2D69">
              <w:t>Kael P., Co dzień w kinie, Warszawa 1978.</w:t>
            </w:r>
            <w:r w:rsidR="00E1506D" w:rsidRPr="007D2D69">
              <w:br/>
              <w:t xml:space="preserve">Kognitywna teoria filmu. Antologia </w:t>
            </w:r>
            <w:r w:rsidR="00B93D9C" w:rsidRPr="007D2D69">
              <w:t>przekładów</w:t>
            </w:r>
            <w:r w:rsidR="00E1506D" w:rsidRPr="007D2D69">
              <w:t>, pod red. J. Ostaszewskiego, Kraków 1999.</w:t>
            </w:r>
            <w:r w:rsidR="00E1506D" w:rsidRPr="007D2D69">
              <w:br/>
              <w:t>Lacqua</w:t>
            </w:r>
            <w:r w:rsidR="00340E23" w:rsidRPr="007D2D69">
              <w:t xml:space="preserve"> P. A.</w:t>
            </w:r>
            <w:r w:rsidR="00E1506D" w:rsidRPr="007D2D69">
              <w:t>, Notatki do krytyki filmowej, „Kino” 1973, nr 1.</w:t>
            </w:r>
            <w:r w:rsidR="00E1506D" w:rsidRPr="007D2D69">
              <w:br/>
              <w:t>Mętrak</w:t>
            </w:r>
            <w:r w:rsidR="00340E23" w:rsidRPr="007D2D69">
              <w:t xml:space="preserve"> K.</w:t>
            </w:r>
            <w:r w:rsidR="00E1506D" w:rsidRPr="007D2D69">
              <w:t>, Po seansie, Warszawa 1988.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2CFF4B" w14:textId="790BD71D" w:rsidR="00FB4152" w:rsidRPr="003C2811" w:rsidRDefault="003C2811" w:rsidP="00FB4152">
            <w:pPr>
              <w:pStyle w:val="NormalnyWeb"/>
              <w:shd w:val="clear" w:color="auto" w:fill="FFFFFF"/>
            </w:pPr>
            <w:r w:rsidRPr="003C2811">
              <w:t>Praca z tekstem, analiza przekazów audiowizualnych, wykład konwersacyjny, praca w grupach</w:t>
            </w:r>
            <w:r w:rsidR="00682065" w:rsidRPr="003C2811">
              <w:t xml:space="preserve"> 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Pr="00190F04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190F04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38470F67" w:rsidR="00505FE4" w:rsidRDefault="00956DD1" w:rsidP="00F77DC4">
            <w:pPr>
              <w:ind w:left="72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0F5C64B9" w:rsidR="00505FE4" w:rsidRDefault="00505FE4" w:rsidP="00190F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0C80F6FE" w:rsidR="00505FE4" w:rsidRPr="001B09E9" w:rsidRDefault="00296AF0" w:rsidP="00F77DC4">
            <w:pPr>
              <w:rPr>
                <w:sz w:val="22"/>
                <w:szCs w:val="22"/>
              </w:rPr>
            </w:pPr>
            <w:r w:rsidRPr="001B09E9">
              <w:rPr>
                <w:sz w:val="22"/>
                <w:szCs w:val="22"/>
              </w:rPr>
              <w:t>Praca w zespołach dyskusyjnych i osobiste odnoszenie się do analizowanych przykładów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61A4622E" w:rsidR="00505FE4" w:rsidRPr="001B09E9" w:rsidRDefault="001B09E9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4CC4415F" w:rsidR="00505FE4" w:rsidRPr="001B09E9" w:rsidRDefault="00296AF0" w:rsidP="00F77DC4">
            <w:pPr>
              <w:rPr>
                <w:sz w:val="22"/>
                <w:szCs w:val="22"/>
              </w:rPr>
            </w:pPr>
            <w:r w:rsidRPr="001B09E9">
              <w:rPr>
                <w:sz w:val="22"/>
                <w:szCs w:val="22"/>
              </w:rPr>
              <w:t>Opracowanie i krytyczna analiza materiału teoretycznego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21D2815B" w:rsidR="00505FE4" w:rsidRPr="001B09E9" w:rsidRDefault="001B09E9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1D0CBCA2" w:rsidR="00505FE4" w:rsidRPr="001B09E9" w:rsidRDefault="001B09E9" w:rsidP="00F77DC4">
            <w:pPr>
              <w:rPr>
                <w:sz w:val="22"/>
                <w:szCs w:val="22"/>
              </w:rPr>
            </w:pPr>
            <w:r w:rsidRPr="001B09E9">
              <w:rPr>
                <w:sz w:val="22"/>
                <w:szCs w:val="22"/>
              </w:rPr>
              <w:t>Przygotowanie wybranego rodzaju recenzji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115B06E7" w:rsidR="00505FE4" w:rsidRPr="001B09E9" w:rsidRDefault="001B09E9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505FE4" w14:paraId="743CBFB2" w14:textId="77777777" w:rsidTr="00E744F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3A760A" w14:textId="281758D7" w:rsidR="00FC47A5" w:rsidRPr="00E744F9" w:rsidRDefault="00FC47A5" w:rsidP="00FC47A5">
            <w:pPr>
              <w:pStyle w:val="NormalnyWeb"/>
              <w:numPr>
                <w:ilvl w:val="0"/>
                <w:numId w:val="3"/>
              </w:numPr>
              <w:shd w:val="clear" w:color="auto" w:fill="FFFFFF"/>
            </w:pPr>
            <w:r w:rsidRPr="00E744F9">
              <w:t xml:space="preserve"> wykonanie pracy zaliczeniowej - projekt lub prezentacja </w:t>
            </w:r>
          </w:p>
          <w:p w14:paraId="1FA69694" w14:textId="10BC6E10" w:rsidR="00FC47A5" w:rsidRPr="00E744F9" w:rsidRDefault="00FC47A5" w:rsidP="00087DF8">
            <w:pPr>
              <w:pStyle w:val="NormalnyWeb"/>
              <w:numPr>
                <w:ilvl w:val="0"/>
                <w:numId w:val="3"/>
              </w:numPr>
              <w:shd w:val="clear" w:color="auto" w:fill="FFFFFF"/>
            </w:pPr>
            <w:r w:rsidRPr="00E744F9">
              <w:t xml:space="preserve">ustalenie oceny zaliczeniowej na podstawie ocen </w:t>
            </w:r>
            <w:r w:rsidR="00B561CE" w:rsidRPr="00E744F9">
              <w:t>cząstkowych</w:t>
            </w:r>
            <w:r w:rsidRPr="00E744F9">
              <w:t xml:space="preserve"> otrzymywanych w trakcie trwania semestru </w:t>
            </w:r>
          </w:p>
          <w:p w14:paraId="5FA06536" w14:textId="77777777" w:rsidR="00190F04" w:rsidRDefault="00FC47A5" w:rsidP="00190F04">
            <w:pPr>
              <w:pStyle w:val="NormalnyWeb"/>
              <w:numPr>
                <w:ilvl w:val="0"/>
                <w:numId w:val="3"/>
              </w:numPr>
              <w:shd w:val="clear" w:color="auto" w:fill="FFFFFF"/>
            </w:pPr>
            <w:r w:rsidRPr="00E744F9">
              <w:lastRenderedPageBreak/>
              <w:t xml:space="preserve">wykonanie pracy zaliczeniowej - wykonanie </w:t>
            </w:r>
            <w:r w:rsidR="00B561CE" w:rsidRPr="00E744F9">
              <w:t>określonej</w:t>
            </w:r>
            <w:r w:rsidRPr="00E744F9">
              <w:t xml:space="preserve"> pracy praktycznej </w:t>
            </w:r>
          </w:p>
          <w:p w14:paraId="30A9937E" w14:textId="2757C500" w:rsidR="00C63263" w:rsidRPr="00190F04" w:rsidRDefault="00C63263" w:rsidP="00190F04">
            <w:pPr>
              <w:pStyle w:val="NormalnyWeb"/>
              <w:shd w:val="clear" w:color="auto" w:fill="FFFFFF"/>
            </w:pPr>
            <w:r w:rsidRPr="00190F04">
              <w:t>Podstawowe kryteria zaliczenia</w:t>
            </w:r>
            <w:r w:rsidR="00190F04">
              <w:t>:</w:t>
            </w:r>
          </w:p>
          <w:p w14:paraId="2573E702" w14:textId="77777777" w:rsidR="00DC3A9C" w:rsidRPr="001B09E9" w:rsidRDefault="00DC3A9C" w:rsidP="00DC3A9C">
            <w:pPr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• obecności na zajęciach i czynnego w nich udziału (20%),</w:t>
            </w:r>
          </w:p>
          <w:p w14:paraId="6A71EE7F" w14:textId="09A2D764" w:rsidR="00DC3A9C" w:rsidRPr="001B09E9" w:rsidRDefault="00DC3A9C" w:rsidP="00DC3A9C">
            <w:pPr>
              <w:rPr>
                <w:sz w:val="24"/>
                <w:szCs w:val="24"/>
              </w:rPr>
            </w:pPr>
            <w:r w:rsidRPr="001B09E9">
              <w:rPr>
                <w:sz w:val="24"/>
                <w:szCs w:val="24"/>
              </w:rPr>
              <w:t>• systematycznego przygotowywania (w formie ustnej i pisemnej) zagadnień wskazanych przez prowadzącego</w:t>
            </w:r>
            <w:r w:rsidR="00A154BC" w:rsidRPr="001B09E9">
              <w:rPr>
                <w:sz w:val="24"/>
                <w:szCs w:val="24"/>
              </w:rPr>
              <w:t xml:space="preserve"> – w tym abstraktu projektu gry/filmu/reklamy/scenariusza, analizy porównawczej, sprawozdania z imprezy kulturalnej, tekstu reklamowego, pitchingu oraz serii ćwiczeń z elementów creative writing</w:t>
            </w:r>
            <w:r w:rsidRPr="001B09E9">
              <w:rPr>
                <w:sz w:val="24"/>
                <w:szCs w:val="24"/>
              </w:rPr>
              <w:t xml:space="preserve"> (20%),</w:t>
            </w:r>
          </w:p>
          <w:p w14:paraId="72564FB5" w14:textId="5F1AF1D5" w:rsidR="00505FE4" w:rsidRPr="00E744F9" w:rsidRDefault="00DC3A9C" w:rsidP="00DC3A9C">
            <w:pPr>
              <w:rPr>
                <w:sz w:val="24"/>
                <w:szCs w:val="24"/>
              </w:rPr>
            </w:pPr>
            <w:r w:rsidRPr="00E744F9">
              <w:rPr>
                <w:sz w:val="24"/>
                <w:szCs w:val="24"/>
              </w:rPr>
              <w:t>• napisani</w:t>
            </w:r>
            <w:r w:rsidR="00C63263" w:rsidRPr="00E744F9">
              <w:rPr>
                <w:sz w:val="24"/>
                <w:szCs w:val="24"/>
              </w:rPr>
              <w:t>a</w:t>
            </w:r>
            <w:r w:rsidRPr="00E744F9">
              <w:rPr>
                <w:sz w:val="24"/>
                <w:szCs w:val="24"/>
              </w:rPr>
              <w:t xml:space="preserve"> lub nagrani</w:t>
            </w:r>
            <w:r w:rsidR="00C63263" w:rsidRPr="00E744F9">
              <w:rPr>
                <w:sz w:val="24"/>
                <w:szCs w:val="24"/>
              </w:rPr>
              <w:t>a</w:t>
            </w:r>
            <w:r w:rsidRPr="00E744F9">
              <w:rPr>
                <w:sz w:val="24"/>
                <w:szCs w:val="24"/>
              </w:rPr>
              <w:t xml:space="preserve"> recenzji </w:t>
            </w:r>
            <w:r w:rsidR="00C63263" w:rsidRPr="00E744F9">
              <w:rPr>
                <w:sz w:val="24"/>
                <w:szCs w:val="24"/>
              </w:rPr>
              <w:t>artystycznej</w:t>
            </w:r>
            <w:r w:rsidRPr="00E744F9">
              <w:rPr>
                <w:sz w:val="24"/>
                <w:szCs w:val="24"/>
              </w:rPr>
              <w:t xml:space="preserve"> (60%).</w:t>
            </w:r>
          </w:p>
        </w:tc>
      </w:tr>
    </w:tbl>
    <w:p w14:paraId="59931410" w14:textId="72EAA394" w:rsidR="00505FE4" w:rsidRPr="00190F04" w:rsidRDefault="00190F04" w:rsidP="00505FE4">
      <w:pPr>
        <w:rPr>
          <w:i/>
          <w:iCs/>
          <w:sz w:val="22"/>
          <w:szCs w:val="22"/>
        </w:rPr>
      </w:pPr>
      <w:r w:rsidRPr="00190F04">
        <w:rPr>
          <w:i/>
          <w:iCs/>
          <w:sz w:val="22"/>
          <w:szCs w:val="22"/>
        </w:rPr>
        <w:lastRenderedPageBreak/>
        <w:t>* Literatura może być zmieniona po akceptacji Dyrektora Instytutu</w:t>
      </w: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1D63F055" w14:textId="3B7C0475" w:rsidR="00505FE4" w:rsidRPr="00190F04" w:rsidRDefault="00505FE4" w:rsidP="00190F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511D234C" w:rsidR="00505FE4" w:rsidRDefault="00B561C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65E00DD9" w:rsidR="00505FE4" w:rsidRDefault="00B561C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2811B227" w:rsidR="00505FE4" w:rsidRDefault="00B561C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522F9B1A" w:rsidR="00505FE4" w:rsidRDefault="00B561C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42F01604" w:rsidR="00505FE4" w:rsidRDefault="00B561C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0B7B8B70" w:rsidR="00505FE4" w:rsidRDefault="00B561C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075E0E96" w:rsidR="00505FE4" w:rsidRDefault="00B561C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0F897F62" w:rsidR="00505FE4" w:rsidRDefault="00B561C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38A44D74" w:rsidR="00505FE4" w:rsidRDefault="00B561CE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5DCA50C0" w:rsidR="00505FE4" w:rsidRDefault="00B561CE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0AED62C6" w:rsidR="00505FE4" w:rsidRDefault="00B561CE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2223D637" w:rsidR="00505FE4" w:rsidRDefault="00B561CE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5516CF40" w:rsidR="00505FE4" w:rsidRDefault="00550CE5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553AF02F" w:rsidR="00505FE4" w:rsidRPr="00B561CE" w:rsidRDefault="00B561CE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561CE">
              <w:rPr>
                <w:b/>
                <w:bCs/>
                <w:sz w:val="24"/>
                <w:szCs w:val="24"/>
              </w:rPr>
              <w:t>0,8</w:t>
            </w:r>
          </w:p>
        </w:tc>
      </w:tr>
    </w:tbl>
    <w:p w14:paraId="058A8F80" w14:textId="77777777" w:rsidR="00DB50E0" w:rsidRDefault="00DB50E0" w:rsidP="00505FE4"/>
    <w:sectPr w:rsidR="00DB50E0" w:rsidSect="00190F04">
      <w:headerReference w:type="default" r:id="rId10"/>
      <w:footerReference w:type="even" r:id="rId11"/>
      <w:footerReference w:type="default" r:id="rId12"/>
      <w:pgSz w:w="11906" w:h="16838"/>
      <w:pgMar w:top="289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39B4E" w14:textId="77777777" w:rsidR="00E969E4" w:rsidRDefault="00E969E4" w:rsidP="00505FE4">
      <w:r>
        <w:separator/>
      </w:r>
    </w:p>
  </w:endnote>
  <w:endnote w:type="continuationSeparator" w:id="0">
    <w:p w14:paraId="16933B78" w14:textId="77777777" w:rsidR="00E969E4" w:rsidRDefault="00E969E4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42D3F" w14:textId="77777777" w:rsidR="00E969E4" w:rsidRDefault="00E969E4" w:rsidP="00505FE4">
      <w:r>
        <w:separator/>
      </w:r>
    </w:p>
  </w:footnote>
  <w:footnote w:type="continuationSeparator" w:id="0">
    <w:p w14:paraId="30D63D23" w14:textId="77777777" w:rsidR="00E969E4" w:rsidRDefault="00E969E4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0BBB35DF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D442E"/>
    <w:multiLevelType w:val="hybridMultilevel"/>
    <w:tmpl w:val="2D765D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06C7F"/>
    <w:multiLevelType w:val="multilevel"/>
    <w:tmpl w:val="4A72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35FA3"/>
    <w:multiLevelType w:val="multilevel"/>
    <w:tmpl w:val="9906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7383495">
    <w:abstractNumId w:val="0"/>
  </w:num>
  <w:num w:numId="2" w16cid:durableId="1401908160">
    <w:abstractNumId w:val="2"/>
  </w:num>
  <w:num w:numId="3" w16cid:durableId="431584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17984"/>
    <w:rsid w:val="0002367E"/>
    <w:rsid w:val="000704EC"/>
    <w:rsid w:val="000800AD"/>
    <w:rsid w:val="00087DF8"/>
    <w:rsid w:val="000903B3"/>
    <w:rsid w:val="000A2567"/>
    <w:rsid w:val="001430D3"/>
    <w:rsid w:val="0015095A"/>
    <w:rsid w:val="00190F04"/>
    <w:rsid w:val="001B09E9"/>
    <w:rsid w:val="001B622B"/>
    <w:rsid w:val="00216752"/>
    <w:rsid w:val="002234D1"/>
    <w:rsid w:val="00296AF0"/>
    <w:rsid w:val="002A7236"/>
    <w:rsid w:val="002C0F66"/>
    <w:rsid w:val="0033234F"/>
    <w:rsid w:val="00340E23"/>
    <w:rsid w:val="00380515"/>
    <w:rsid w:val="00387540"/>
    <w:rsid w:val="003C2811"/>
    <w:rsid w:val="003D7833"/>
    <w:rsid w:val="004218F7"/>
    <w:rsid w:val="00422492"/>
    <w:rsid w:val="004910D9"/>
    <w:rsid w:val="004935F3"/>
    <w:rsid w:val="004D1C76"/>
    <w:rsid w:val="00505FE4"/>
    <w:rsid w:val="00550CE5"/>
    <w:rsid w:val="005D66B1"/>
    <w:rsid w:val="00633D77"/>
    <w:rsid w:val="00682065"/>
    <w:rsid w:val="006B4187"/>
    <w:rsid w:val="006D707C"/>
    <w:rsid w:val="00702E40"/>
    <w:rsid w:val="007C5259"/>
    <w:rsid w:val="007D2D69"/>
    <w:rsid w:val="00891562"/>
    <w:rsid w:val="008A547E"/>
    <w:rsid w:val="00956DD1"/>
    <w:rsid w:val="009C14FB"/>
    <w:rsid w:val="00A154BC"/>
    <w:rsid w:val="00A4490B"/>
    <w:rsid w:val="00AB0CD3"/>
    <w:rsid w:val="00AF6BFE"/>
    <w:rsid w:val="00B06D56"/>
    <w:rsid w:val="00B070B4"/>
    <w:rsid w:val="00B561CE"/>
    <w:rsid w:val="00B60B86"/>
    <w:rsid w:val="00B93D9C"/>
    <w:rsid w:val="00BC3435"/>
    <w:rsid w:val="00BF1EF2"/>
    <w:rsid w:val="00C32E89"/>
    <w:rsid w:val="00C5070B"/>
    <w:rsid w:val="00C63263"/>
    <w:rsid w:val="00C8721B"/>
    <w:rsid w:val="00C87DEC"/>
    <w:rsid w:val="00C95151"/>
    <w:rsid w:val="00CD7175"/>
    <w:rsid w:val="00CF7736"/>
    <w:rsid w:val="00D0474D"/>
    <w:rsid w:val="00D27D00"/>
    <w:rsid w:val="00D511C0"/>
    <w:rsid w:val="00DA1F02"/>
    <w:rsid w:val="00DB50E0"/>
    <w:rsid w:val="00DC3A9C"/>
    <w:rsid w:val="00DC72CC"/>
    <w:rsid w:val="00E1506D"/>
    <w:rsid w:val="00E215DC"/>
    <w:rsid w:val="00E744F9"/>
    <w:rsid w:val="00E75D7D"/>
    <w:rsid w:val="00E8004E"/>
    <w:rsid w:val="00E969E4"/>
    <w:rsid w:val="00F974DE"/>
    <w:rsid w:val="00FB4152"/>
    <w:rsid w:val="00FC47A5"/>
    <w:rsid w:val="00FE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1798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65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3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4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15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34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2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1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46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08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8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94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8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6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0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2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9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0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1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6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8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1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34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0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55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3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2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6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896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7</cp:revision>
  <cp:lastPrinted>2023-12-05T12:20:00Z</cp:lastPrinted>
  <dcterms:created xsi:type="dcterms:W3CDTF">2024-06-14T09:26:00Z</dcterms:created>
  <dcterms:modified xsi:type="dcterms:W3CDTF">2024-08-20T16:56:00Z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